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BCB76" w14:textId="031DE22A" w:rsidR="002F402D" w:rsidRDefault="003F7716" w:rsidP="002F402D">
      <w:pPr>
        <w:spacing w:line="259" w:lineRule="auto"/>
        <w:ind w:left="230"/>
        <w:jc w:val="center"/>
        <w:rPr>
          <w:b/>
          <w:sz w:val="28"/>
        </w:rPr>
      </w:pPr>
      <w:r>
        <w:rPr>
          <w:b/>
          <w:sz w:val="28"/>
        </w:rPr>
        <w:t>ADMINISTRACINIŲ TRASPORTO PRIEMONIŲ TECHNINĖ SPECIFIKACIJA</w:t>
      </w:r>
    </w:p>
    <w:p w14:paraId="7180E5AE" w14:textId="1CEE0E47" w:rsidR="002F402D" w:rsidRDefault="002F402D" w:rsidP="002F402D">
      <w:pPr>
        <w:spacing w:line="259" w:lineRule="auto"/>
        <w:ind w:left="230"/>
        <w:jc w:val="center"/>
        <w:rPr>
          <w:b/>
          <w:sz w:val="28"/>
        </w:rPr>
      </w:pPr>
    </w:p>
    <w:p w14:paraId="73A67416" w14:textId="53C055F8" w:rsidR="003F7716" w:rsidRDefault="003F7716" w:rsidP="002F402D">
      <w:pPr>
        <w:spacing w:line="259" w:lineRule="auto"/>
        <w:ind w:left="230"/>
        <w:jc w:val="center"/>
        <w:rPr>
          <w:b/>
          <w:sz w:val="28"/>
        </w:rPr>
      </w:pPr>
    </w:p>
    <w:p w14:paraId="1E1B24C4" w14:textId="7F7908C6" w:rsidR="003F7716" w:rsidRPr="00896244" w:rsidRDefault="003F7716" w:rsidP="003F7716">
      <w:pPr>
        <w:jc w:val="both"/>
        <w:rPr>
          <w:b/>
          <w:bCs/>
        </w:rPr>
      </w:pPr>
    </w:p>
    <w:p w14:paraId="6AEAAA6D" w14:textId="6BF9C3F3" w:rsidR="00896244" w:rsidRPr="00896244" w:rsidRDefault="00896244" w:rsidP="00896244">
      <w:pPr>
        <w:suppressAutoHyphens w:val="0"/>
        <w:spacing w:line="240" w:lineRule="auto"/>
        <w:ind w:left="26"/>
        <w:contextualSpacing/>
        <w:jc w:val="both"/>
        <w:rPr>
          <w:b/>
          <w:bCs/>
          <w:u w:val="single"/>
        </w:rPr>
      </w:pPr>
      <w:r w:rsidRPr="00896244">
        <w:rPr>
          <w:b/>
          <w:bCs/>
          <w:u w:val="single"/>
        </w:rPr>
        <w:t xml:space="preserve">Automobilių nuomos paslauga M1 klasės lengvasis ilgasis vienatūris/mikroautobusas. </w:t>
      </w:r>
      <w:r w:rsidR="00086B26">
        <w:rPr>
          <w:b/>
          <w:bCs/>
          <w:u w:val="single"/>
        </w:rPr>
        <w:t>3</w:t>
      </w:r>
      <w:r w:rsidRPr="00896244">
        <w:rPr>
          <w:b/>
          <w:bCs/>
          <w:u w:val="single"/>
        </w:rPr>
        <w:t xml:space="preserve"> vnt.</w:t>
      </w:r>
    </w:p>
    <w:p w14:paraId="3AFF045B" w14:textId="77777777" w:rsidR="00896244" w:rsidRPr="00896244" w:rsidRDefault="00896244" w:rsidP="00896244">
      <w:pPr>
        <w:suppressAutoHyphens w:val="0"/>
        <w:spacing w:line="240" w:lineRule="auto"/>
        <w:ind w:left="26"/>
        <w:contextualSpacing/>
        <w:jc w:val="both"/>
        <w:rPr>
          <w:u w:val="single"/>
        </w:rPr>
      </w:pPr>
    </w:p>
    <w:p w14:paraId="4799103B" w14:textId="77777777" w:rsidR="00896244" w:rsidRPr="00896244" w:rsidRDefault="00896244" w:rsidP="00896244">
      <w:pPr>
        <w:suppressAutoHyphens w:val="0"/>
        <w:spacing w:line="240" w:lineRule="auto"/>
        <w:ind w:left="26"/>
        <w:contextualSpacing/>
        <w:jc w:val="both"/>
        <w:rPr>
          <w:b/>
          <w:bCs/>
          <w:u w:val="single"/>
        </w:rPr>
      </w:pPr>
      <w:r w:rsidRPr="00896244">
        <w:rPr>
          <w:u w:val="single"/>
        </w:rPr>
        <w:t xml:space="preserve"> </w:t>
      </w:r>
      <w:r w:rsidRPr="00896244">
        <w:rPr>
          <w:b/>
          <w:bCs/>
          <w:u w:val="single"/>
        </w:rPr>
        <w:t>Reikalavimai:</w:t>
      </w:r>
    </w:p>
    <w:p w14:paraId="76367B4B" w14:textId="77777777" w:rsidR="00896244" w:rsidRPr="00896244" w:rsidRDefault="00896244" w:rsidP="00896244">
      <w:pPr>
        <w:suppressAutoHyphens w:val="0"/>
        <w:spacing w:line="240" w:lineRule="auto"/>
        <w:ind w:left="26"/>
        <w:contextualSpacing/>
        <w:jc w:val="both"/>
        <w:rPr>
          <w:u w:val="single"/>
        </w:rPr>
      </w:pPr>
    </w:p>
    <w:p w14:paraId="5610925B" w14:textId="48860F3F" w:rsidR="00896244" w:rsidRPr="006C266F" w:rsidRDefault="00896244" w:rsidP="00896244">
      <w:pPr>
        <w:suppressAutoHyphens w:val="0"/>
        <w:spacing w:line="240" w:lineRule="auto"/>
        <w:ind w:left="26"/>
        <w:contextualSpacing/>
        <w:jc w:val="both"/>
      </w:pPr>
      <w:r w:rsidRPr="006C266F">
        <w:t>1. 8-9 sėdimos vietos (įskaitant vairuotoją);</w:t>
      </w:r>
    </w:p>
    <w:p w14:paraId="54CB8E9D" w14:textId="5A03C0DF" w:rsidR="00896244" w:rsidRPr="006C266F" w:rsidRDefault="00896244" w:rsidP="00896244">
      <w:pPr>
        <w:suppressAutoHyphens w:val="0"/>
        <w:spacing w:line="240" w:lineRule="auto"/>
        <w:ind w:left="26"/>
        <w:contextualSpacing/>
        <w:jc w:val="both"/>
      </w:pPr>
      <w:r w:rsidRPr="006C266F">
        <w:t>2. ratų bazė (atstumas tarp ratų ašių) ne mažesnė kaip 2800 mm;</w:t>
      </w:r>
    </w:p>
    <w:p w14:paraId="202B09E9" w14:textId="5D0B14CF" w:rsidR="00896244" w:rsidRPr="006C266F" w:rsidRDefault="00896244" w:rsidP="00896244">
      <w:pPr>
        <w:suppressAutoHyphens w:val="0"/>
        <w:spacing w:line="240" w:lineRule="auto"/>
        <w:ind w:left="26"/>
        <w:contextualSpacing/>
        <w:jc w:val="both"/>
      </w:pPr>
      <w:r w:rsidRPr="006C266F">
        <w:t>3. automobilio plotis (neįskaitant išorės veidrodėlių) ne mažiau kaip 1800 mm;</w:t>
      </w:r>
    </w:p>
    <w:p w14:paraId="2E27E033" w14:textId="0D2A3553" w:rsidR="00896244" w:rsidRPr="006C266F" w:rsidRDefault="00896244" w:rsidP="00896244">
      <w:pPr>
        <w:suppressAutoHyphens w:val="0"/>
        <w:spacing w:line="240" w:lineRule="auto"/>
        <w:ind w:left="26"/>
        <w:contextualSpacing/>
        <w:jc w:val="both"/>
      </w:pPr>
      <w:r w:rsidRPr="006C266F">
        <w:t>4. variklis originalus, gamyklinis, vidaus degimo, ne mažesnės kaip 75 kW galios;</w:t>
      </w:r>
    </w:p>
    <w:p w14:paraId="4AD0D2FA" w14:textId="274C68C0" w:rsidR="00896244" w:rsidRPr="006C266F" w:rsidRDefault="00896244" w:rsidP="00896244">
      <w:pPr>
        <w:suppressAutoHyphens w:val="0"/>
        <w:spacing w:line="240" w:lineRule="auto"/>
        <w:ind w:left="26"/>
        <w:contextualSpacing/>
        <w:jc w:val="both"/>
      </w:pPr>
      <w:r w:rsidRPr="006C266F">
        <w:t>5. variklio darbinis tūris ne mažesnis kaip 1400 cm3 ir ne didesnis kaip 3000 cm3;</w:t>
      </w:r>
    </w:p>
    <w:p w14:paraId="483AA17A" w14:textId="395B5F0C" w:rsidR="00896244" w:rsidRPr="006C266F" w:rsidRDefault="00896244" w:rsidP="00896244">
      <w:pPr>
        <w:suppressAutoHyphens w:val="0"/>
        <w:spacing w:line="240" w:lineRule="auto"/>
        <w:ind w:left="26"/>
        <w:contextualSpacing/>
        <w:jc w:val="both"/>
      </w:pPr>
      <w:r w:rsidRPr="006C266F">
        <w:t>6. parkavimo asistentas su garsine parkavimo kontrole automobilio gale ir priekyje;</w:t>
      </w:r>
    </w:p>
    <w:p w14:paraId="0C51AB4D" w14:textId="015A2C46" w:rsidR="00896244" w:rsidRPr="006C266F" w:rsidRDefault="00896244" w:rsidP="00896244">
      <w:pPr>
        <w:suppressAutoHyphens w:val="0"/>
        <w:spacing w:line="240" w:lineRule="auto"/>
        <w:ind w:left="26"/>
        <w:contextualSpacing/>
        <w:jc w:val="both"/>
      </w:pPr>
      <w:r w:rsidRPr="006C266F">
        <w:t>7. informacinis borto kompiuteris;</w:t>
      </w:r>
    </w:p>
    <w:p w14:paraId="3425649E" w14:textId="7B6135E5" w:rsidR="00896244" w:rsidRPr="006C266F" w:rsidRDefault="00896244" w:rsidP="00896244">
      <w:pPr>
        <w:suppressAutoHyphens w:val="0"/>
        <w:spacing w:line="240" w:lineRule="auto"/>
        <w:ind w:left="26"/>
        <w:contextualSpacing/>
        <w:jc w:val="both"/>
      </w:pPr>
      <w:r w:rsidRPr="006C266F">
        <w:t>8. padangų slėgio jutikliai;</w:t>
      </w:r>
    </w:p>
    <w:p w14:paraId="1991CB5B" w14:textId="5B5D826F" w:rsidR="00896244" w:rsidRPr="006C266F" w:rsidRDefault="00896244" w:rsidP="00896244">
      <w:pPr>
        <w:suppressAutoHyphens w:val="0"/>
        <w:spacing w:line="240" w:lineRule="auto"/>
        <w:ind w:left="26"/>
        <w:contextualSpacing/>
        <w:jc w:val="both"/>
      </w:pPr>
      <w:r w:rsidRPr="006C266F">
        <w:t>9. elektra valdomi šoniniai langai;</w:t>
      </w:r>
    </w:p>
    <w:p w14:paraId="09332041" w14:textId="2D61C573" w:rsidR="00896244" w:rsidRPr="006C266F" w:rsidRDefault="00896244" w:rsidP="00896244">
      <w:pPr>
        <w:suppressAutoHyphens w:val="0"/>
        <w:spacing w:line="240" w:lineRule="auto"/>
        <w:ind w:left="26"/>
        <w:contextualSpacing/>
        <w:jc w:val="both"/>
      </w:pPr>
      <w:r w:rsidRPr="006C266F">
        <w:t>10. vasarinių ir žieminių padangų komplektai;</w:t>
      </w:r>
    </w:p>
    <w:p w14:paraId="096907F4" w14:textId="1AE0A08D" w:rsidR="00896244" w:rsidRPr="006C266F" w:rsidRDefault="00896244" w:rsidP="00896244">
      <w:pPr>
        <w:suppressAutoHyphens w:val="0"/>
        <w:spacing w:line="240" w:lineRule="auto"/>
        <w:ind w:left="26"/>
        <w:contextualSpacing/>
        <w:jc w:val="both"/>
      </w:pPr>
      <w:r w:rsidRPr="006C266F">
        <w:t>11. oro kondicionierius su elektrine klimato kontrolės sistema;</w:t>
      </w:r>
    </w:p>
    <w:p w14:paraId="1D62C0CF" w14:textId="367BF78C" w:rsidR="00896244" w:rsidRPr="006C266F" w:rsidRDefault="00896244" w:rsidP="00896244">
      <w:pPr>
        <w:suppressAutoHyphens w:val="0"/>
        <w:spacing w:line="240" w:lineRule="auto"/>
        <w:ind w:left="26"/>
        <w:contextualSpacing/>
        <w:jc w:val="both"/>
      </w:pPr>
      <w:r w:rsidRPr="006C266F">
        <w:t>12. USB įkrovikliai, nemažiau 2 vnt. (gale ir priekyje);</w:t>
      </w:r>
    </w:p>
    <w:p w14:paraId="708B7C45" w14:textId="4CD483C9" w:rsidR="00896244" w:rsidRPr="006C266F" w:rsidRDefault="00896244" w:rsidP="00896244">
      <w:pPr>
        <w:suppressAutoHyphens w:val="0"/>
        <w:spacing w:line="240" w:lineRule="auto"/>
        <w:ind w:left="26"/>
        <w:contextualSpacing/>
        <w:jc w:val="both"/>
      </w:pPr>
      <w:r w:rsidRPr="006C266F">
        <w:t>13. Automatinė pavarų dėže;</w:t>
      </w:r>
    </w:p>
    <w:p w14:paraId="322B5050" w14:textId="0FD08C44" w:rsidR="00896244" w:rsidRPr="006C266F" w:rsidRDefault="00896244" w:rsidP="00896244">
      <w:pPr>
        <w:suppressAutoHyphens w:val="0"/>
        <w:spacing w:line="240" w:lineRule="auto"/>
        <w:ind w:left="26"/>
        <w:contextualSpacing/>
        <w:jc w:val="both"/>
      </w:pPr>
      <w:r w:rsidRPr="006C266F">
        <w:t>14. Automobilio spalva juoda;</w:t>
      </w:r>
    </w:p>
    <w:p w14:paraId="42B4E09C" w14:textId="4EA1C2CD" w:rsidR="00896244" w:rsidRPr="006C266F" w:rsidRDefault="00896244" w:rsidP="00896244">
      <w:pPr>
        <w:suppressAutoHyphens w:val="0"/>
        <w:spacing w:line="240" w:lineRule="auto"/>
        <w:ind w:left="26"/>
        <w:contextualSpacing/>
        <w:jc w:val="both"/>
      </w:pPr>
      <w:r w:rsidRPr="006C266F">
        <w:t>15. Tamsinti stiklai (stiklo tamsinimas atitinkantis leidžiamus standartus).</w:t>
      </w:r>
    </w:p>
    <w:p w14:paraId="1C9834FF" w14:textId="77777777" w:rsidR="00896244" w:rsidRPr="006C266F" w:rsidRDefault="00896244" w:rsidP="00896244">
      <w:pPr>
        <w:suppressAutoHyphens w:val="0"/>
        <w:spacing w:line="240" w:lineRule="auto"/>
        <w:ind w:left="26"/>
        <w:contextualSpacing/>
        <w:jc w:val="both"/>
      </w:pPr>
    </w:p>
    <w:p w14:paraId="30198874" w14:textId="6132ADA3" w:rsidR="00896244" w:rsidRPr="006C266F" w:rsidRDefault="00896244" w:rsidP="00896244">
      <w:pPr>
        <w:suppressAutoHyphens w:val="0"/>
        <w:spacing w:line="240" w:lineRule="auto"/>
        <w:ind w:left="26"/>
        <w:contextualSpacing/>
        <w:jc w:val="both"/>
      </w:pPr>
      <w:r w:rsidRPr="006C266F">
        <w:t>Visose transporto priemonėse komplektacijoje privalo būti ne mažiau kaip 2 litrų talpos gesintuvas, vaistinėle, avarinis ženklas, lanksti vilktis, ratų raktas, elektrine pompa padangoms pripūsti, keltuvas, šviesą atspindinti liemenė (2 vnt.), guminių kilimėlių komplektas po vairuotojo ir keleivių kojomis, automobilio vartotojo vadovas.</w:t>
      </w:r>
    </w:p>
    <w:p w14:paraId="6545A089" w14:textId="5E94A46D" w:rsidR="003F7716" w:rsidRPr="006C266F" w:rsidRDefault="00896244" w:rsidP="00896244">
      <w:pPr>
        <w:suppressAutoHyphens w:val="0"/>
        <w:spacing w:line="240" w:lineRule="auto"/>
        <w:ind w:left="26"/>
        <w:contextualSpacing/>
        <w:jc w:val="both"/>
      </w:pPr>
      <w:r w:rsidRPr="006C266F">
        <w:t>Teikėjo pateiktas automobilis nuomos laikotarpiu privalo būti draustas KASKO draudimu su nuline franšize ir transporto priemonės valdytojo privalomu civilines atsakomybes draudimu.</w:t>
      </w:r>
    </w:p>
    <w:p w14:paraId="6B4E9042" w14:textId="039CBA83" w:rsidR="003F7716" w:rsidRDefault="003F7716" w:rsidP="00896244">
      <w:pPr>
        <w:pStyle w:val="Sraopastraipa"/>
        <w:suppressAutoHyphens w:val="0"/>
        <w:spacing w:line="240" w:lineRule="auto"/>
        <w:contextualSpacing/>
        <w:jc w:val="both"/>
      </w:pPr>
      <w:r>
        <w:t>.</w:t>
      </w:r>
    </w:p>
    <w:p w14:paraId="1AFE3E29" w14:textId="7A1B9E14" w:rsidR="003F7716" w:rsidRDefault="003F7716" w:rsidP="003F7716">
      <w:pPr>
        <w:suppressAutoHyphens w:val="0"/>
        <w:spacing w:line="240" w:lineRule="auto"/>
        <w:contextualSpacing/>
        <w:jc w:val="both"/>
      </w:pPr>
    </w:p>
    <w:p w14:paraId="2927EBEF" w14:textId="7A9240D8" w:rsidR="00896244" w:rsidRPr="006C266F" w:rsidRDefault="00896244" w:rsidP="00896244">
      <w:pPr>
        <w:suppressAutoHyphens w:val="0"/>
        <w:spacing w:line="240" w:lineRule="auto"/>
        <w:contextualSpacing/>
        <w:jc w:val="both"/>
        <w:rPr>
          <w:b/>
          <w:bCs/>
          <w:u w:val="single"/>
        </w:rPr>
      </w:pPr>
      <w:r w:rsidRPr="006C266F">
        <w:rPr>
          <w:b/>
          <w:bCs/>
          <w:u w:val="single"/>
        </w:rPr>
        <w:t xml:space="preserve">Automobilių nuomos paslauga M1 klasės daugiatikslės paskirties </w:t>
      </w:r>
      <w:r w:rsidR="00086B26">
        <w:rPr>
          <w:b/>
          <w:bCs/>
          <w:u w:val="single"/>
        </w:rPr>
        <w:t>3</w:t>
      </w:r>
      <w:r w:rsidRPr="006C266F">
        <w:rPr>
          <w:b/>
          <w:bCs/>
          <w:u w:val="single"/>
        </w:rPr>
        <w:t xml:space="preserve"> vnt.</w:t>
      </w:r>
    </w:p>
    <w:p w14:paraId="1405C644" w14:textId="77777777" w:rsidR="00896244" w:rsidRPr="006C266F" w:rsidRDefault="00896244" w:rsidP="00896244">
      <w:pPr>
        <w:suppressAutoHyphens w:val="0"/>
        <w:spacing w:line="240" w:lineRule="auto"/>
        <w:contextualSpacing/>
        <w:jc w:val="both"/>
        <w:rPr>
          <w:u w:val="single"/>
        </w:rPr>
      </w:pPr>
    </w:p>
    <w:p w14:paraId="7B930A42" w14:textId="77777777" w:rsidR="00896244" w:rsidRPr="006C266F" w:rsidRDefault="00896244" w:rsidP="00896244">
      <w:pPr>
        <w:suppressAutoHyphens w:val="0"/>
        <w:spacing w:line="240" w:lineRule="auto"/>
        <w:contextualSpacing/>
        <w:jc w:val="both"/>
        <w:rPr>
          <w:b/>
          <w:bCs/>
          <w:u w:val="single"/>
        </w:rPr>
      </w:pPr>
      <w:r w:rsidRPr="006C266F">
        <w:rPr>
          <w:u w:val="single"/>
        </w:rPr>
        <w:t xml:space="preserve"> </w:t>
      </w:r>
      <w:r w:rsidRPr="006C266F">
        <w:rPr>
          <w:b/>
          <w:bCs/>
          <w:u w:val="single"/>
        </w:rPr>
        <w:t>Reikalavimai:</w:t>
      </w:r>
    </w:p>
    <w:p w14:paraId="0D074AFE" w14:textId="77777777" w:rsidR="00896244" w:rsidRDefault="00896244" w:rsidP="00896244">
      <w:pPr>
        <w:suppressAutoHyphens w:val="0"/>
        <w:spacing w:line="240" w:lineRule="auto"/>
        <w:contextualSpacing/>
        <w:jc w:val="both"/>
      </w:pPr>
    </w:p>
    <w:p w14:paraId="52FD8F65" w14:textId="703C24B2" w:rsidR="00896244" w:rsidRDefault="00896244" w:rsidP="00896244">
      <w:pPr>
        <w:suppressAutoHyphens w:val="0"/>
        <w:spacing w:line="240" w:lineRule="auto"/>
        <w:contextualSpacing/>
        <w:jc w:val="both"/>
      </w:pPr>
      <w:r>
        <w:t>1. 5 sėdimos vietos (įskaitant vairuotoją);</w:t>
      </w:r>
    </w:p>
    <w:p w14:paraId="6472F4A0" w14:textId="4E58C2BD" w:rsidR="00896244" w:rsidRDefault="00896244" w:rsidP="00896244">
      <w:pPr>
        <w:suppressAutoHyphens w:val="0"/>
        <w:spacing w:line="240" w:lineRule="auto"/>
        <w:contextualSpacing/>
        <w:jc w:val="both"/>
      </w:pPr>
      <w:r>
        <w:t>2. ratų bazė (atstumas tarp ratų ašių) ne mažesnė kaip 2800 mm;</w:t>
      </w:r>
    </w:p>
    <w:p w14:paraId="291F7D49" w14:textId="3E33B316" w:rsidR="00896244" w:rsidRDefault="00896244" w:rsidP="00896244">
      <w:pPr>
        <w:suppressAutoHyphens w:val="0"/>
        <w:spacing w:line="240" w:lineRule="auto"/>
        <w:contextualSpacing/>
        <w:jc w:val="both"/>
      </w:pPr>
      <w:r>
        <w:t>3. automobilio plotis (neįskaitant išorės veidrodėlių) ne mažiau kaip 1800 mm;</w:t>
      </w:r>
    </w:p>
    <w:p w14:paraId="38162739" w14:textId="606A3872" w:rsidR="00896244" w:rsidRDefault="00896244" w:rsidP="00896244">
      <w:pPr>
        <w:suppressAutoHyphens w:val="0"/>
        <w:spacing w:line="240" w:lineRule="auto"/>
        <w:contextualSpacing/>
        <w:jc w:val="both"/>
      </w:pPr>
      <w:r>
        <w:t>4. variklis originalus, gamyklinis, vidaus degimo, ne mažesnės kaip 75 kW galios;</w:t>
      </w:r>
    </w:p>
    <w:p w14:paraId="44EB770B" w14:textId="66044501" w:rsidR="00896244" w:rsidRDefault="00896244" w:rsidP="00896244">
      <w:pPr>
        <w:suppressAutoHyphens w:val="0"/>
        <w:spacing w:line="240" w:lineRule="auto"/>
        <w:contextualSpacing/>
        <w:jc w:val="both"/>
      </w:pPr>
      <w:r>
        <w:t>5. variklio darbinis tūris ne mažesnis kaip 1400 cm3 ir ne didesnis kaip 3000 cm3;</w:t>
      </w:r>
    </w:p>
    <w:p w14:paraId="1842C9D3" w14:textId="4CD81E2A" w:rsidR="00896244" w:rsidRDefault="00896244" w:rsidP="00896244">
      <w:pPr>
        <w:suppressAutoHyphens w:val="0"/>
        <w:spacing w:line="240" w:lineRule="auto"/>
        <w:contextualSpacing/>
        <w:jc w:val="both"/>
      </w:pPr>
      <w:r>
        <w:t>6. parkavimo asistentas su garsine parkavimo kontrole automobilio gale ir priekyje;</w:t>
      </w:r>
    </w:p>
    <w:p w14:paraId="55455B8C" w14:textId="1A0A1331" w:rsidR="00896244" w:rsidRDefault="00896244" w:rsidP="00896244">
      <w:pPr>
        <w:suppressAutoHyphens w:val="0"/>
        <w:spacing w:line="240" w:lineRule="auto"/>
        <w:contextualSpacing/>
        <w:jc w:val="both"/>
      </w:pPr>
      <w:r>
        <w:t>7. informacinis borto kompiuteris;</w:t>
      </w:r>
    </w:p>
    <w:p w14:paraId="60D5F707" w14:textId="0F8F01CA" w:rsidR="00896244" w:rsidRDefault="00896244" w:rsidP="00896244">
      <w:pPr>
        <w:suppressAutoHyphens w:val="0"/>
        <w:spacing w:line="240" w:lineRule="auto"/>
        <w:contextualSpacing/>
        <w:jc w:val="both"/>
      </w:pPr>
      <w:r>
        <w:t>8. padangų slėgio jutikliai;</w:t>
      </w:r>
    </w:p>
    <w:p w14:paraId="0B72BA56" w14:textId="7C4464B1" w:rsidR="00896244" w:rsidRDefault="00896244" w:rsidP="00896244">
      <w:pPr>
        <w:suppressAutoHyphens w:val="0"/>
        <w:spacing w:line="240" w:lineRule="auto"/>
        <w:contextualSpacing/>
        <w:jc w:val="both"/>
      </w:pPr>
      <w:r>
        <w:t>9. elektra valdomi šoniniai langai;</w:t>
      </w:r>
    </w:p>
    <w:p w14:paraId="4B633335" w14:textId="66D7D0FC" w:rsidR="00896244" w:rsidRDefault="00896244" w:rsidP="00896244">
      <w:pPr>
        <w:suppressAutoHyphens w:val="0"/>
        <w:spacing w:line="240" w:lineRule="auto"/>
        <w:contextualSpacing/>
        <w:jc w:val="both"/>
      </w:pPr>
      <w:r>
        <w:t>10. vasarinių ir žieminių padangų komplektai;</w:t>
      </w:r>
    </w:p>
    <w:p w14:paraId="37B05A69" w14:textId="007948F7" w:rsidR="00896244" w:rsidRDefault="00896244" w:rsidP="00896244">
      <w:pPr>
        <w:suppressAutoHyphens w:val="0"/>
        <w:spacing w:line="240" w:lineRule="auto"/>
        <w:contextualSpacing/>
        <w:jc w:val="both"/>
      </w:pPr>
      <w:r>
        <w:t>11. oro kondicionierius su elektrine klimato kontrolės sistema;</w:t>
      </w:r>
    </w:p>
    <w:p w14:paraId="0389460A" w14:textId="47F0D10B" w:rsidR="00896244" w:rsidRDefault="00896244" w:rsidP="00896244">
      <w:pPr>
        <w:suppressAutoHyphens w:val="0"/>
        <w:spacing w:line="240" w:lineRule="auto"/>
        <w:contextualSpacing/>
        <w:jc w:val="both"/>
      </w:pPr>
      <w:r>
        <w:t>12. USB įkrovikliai, nemažiau 2 vnt. (gale ir priekyje);</w:t>
      </w:r>
    </w:p>
    <w:p w14:paraId="4450A395" w14:textId="73529599" w:rsidR="00896244" w:rsidRDefault="00896244" w:rsidP="00896244">
      <w:pPr>
        <w:suppressAutoHyphens w:val="0"/>
        <w:spacing w:line="240" w:lineRule="auto"/>
        <w:contextualSpacing/>
        <w:jc w:val="both"/>
      </w:pPr>
      <w:r>
        <w:t>13. Automatinė pavarų dėže;</w:t>
      </w:r>
    </w:p>
    <w:p w14:paraId="64A05C93" w14:textId="4242045F" w:rsidR="00896244" w:rsidRDefault="00896244" w:rsidP="00896244">
      <w:pPr>
        <w:suppressAutoHyphens w:val="0"/>
        <w:spacing w:line="240" w:lineRule="auto"/>
        <w:contextualSpacing/>
        <w:jc w:val="both"/>
      </w:pPr>
      <w:r>
        <w:t>14. Automobilio spalva juoda;</w:t>
      </w:r>
    </w:p>
    <w:p w14:paraId="770C5E3F" w14:textId="79AE78AA" w:rsidR="00896244" w:rsidRDefault="00896244" w:rsidP="00896244">
      <w:pPr>
        <w:suppressAutoHyphens w:val="0"/>
        <w:spacing w:line="240" w:lineRule="auto"/>
        <w:contextualSpacing/>
        <w:jc w:val="both"/>
      </w:pPr>
      <w:r>
        <w:lastRenderedPageBreak/>
        <w:t>15. Tamsinti stiklai (stiklo tamsinimas atitinkantis leidžiamus standartus).</w:t>
      </w:r>
    </w:p>
    <w:p w14:paraId="0E40017F" w14:textId="77777777" w:rsidR="00896244" w:rsidRDefault="00896244" w:rsidP="00896244">
      <w:pPr>
        <w:suppressAutoHyphens w:val="0"/>
        <w:spacing w:line="240" w:lineRule="auto"/>
        <w:contextualSpacing/>
        <w:jc w:val="both"/>
      </w:pPr>
    </w:p>
    <w:p w14:paraId="308897D7" w14:textId="77777777" w:rsidR="00896244" w:rsidRDefault="00896244" w:rsidP="00896244">
      <w:pPr>
        <w:suppressAutoHyphens w:val="0"/>
        <w:spacing w:line="240" w:lineRule="auto"/>
        <w:contextualSpacing/>
        <w:jc w:val="both"/>
      </w:pPr>
      <w:r>
        <w:t>Visose transporto priemonėse komplektacijoje privalo būti ne mažiau kaip 2 litrų talpos gesintuvas, vaistinėle, avarinis ženklas, lanksti vilktis, ratų raktas, elektrine pompa padangoms pripūsti, keltuvas, šviesą atspindinti liemenė (2 vnt.), guminių arba medžiaginių kilimėlių komplektas po vairuotojo ir keleivių kojomis, automobilio vartotojo vadovas.</w:t>
      </w:r>
    </w:p>
    <w:p w14:paraId="5018D11D" w14:textId="2A5C9560" w:rsidR="003F7716" w:rsidRPr="003F7716" w:rsidRDefault="00896244" w:rsidP="00896244">
      <w:pPr>
        <w:suppressAutoHyphens w:val="0"/>
        <w:spacing w:line="240" w:lineRule="auto"/>
        <w:contextualSpacing/>
        <w:jc w:val="both"/>
        <w:rPr>
          <w:b/>
        </w:rPr>
      </w:pPr>
      <w:r>
        <w:t>Teikėjo pateiktas automobilis nuomos laikotarpiu privalo būti draustas KASKO draudimu su nuline franšize ir transporto priemonės valdytojo privalomu civilines atsakomybes draudimu.</w:t>
      </w:r>
    </w:p>
    <w:p w14:paraId="2C798A59" w14:textId="4DBD38B2" w:rsidR="003F7716" w:rsidRPr="003F7716" w:rsidRDefault="003F7716" w:rsidP="003F7716">
      <w:pPr>
        <w:suppressAutoHyphens w:val="0"/>
        <w:spacing w:line="240" w:lineRule="auto"/>
        <w:contextualSpacing/>
      </w:pPr>
    </w:p>
    <w:sectPr w:rsidR="003F7716" w:rsidRPr="003F7716" w:rsidSect="00C83CDE">
      <w:footerReference w:type="even" r:id="rId10"/>
      <w:footerReference w:type="default" r:id="rId11"/>
      <w:footerReference w:type="first" r:id="rId12"/>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A46B5" w14:textId="77777777" w:rsidR="0089542B" w:rsidRDefault="0089542B" w:rsidP="008B57DA">
      <w:pPr>
        <w:spacing w:line="240" w:lineRule="auto"/>
      </w:pPr>
      <w:r>
        <w:separator/>
      </w:r>
    </w:p>
  </w:endnote>
  <w:endnote w:type="continuationSeparator" w:id="0">
    <w:p w14:paraId="09F7E8E2" w14:textId="77777777" w:rsidR="0089542B" w:rsidRDefault="0089542B"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54A6" w14:textId="182056DB" w:rsidR="00C83CDE" w:rsidRDefault="00C83CDE" w:rsidP="00C83CDE">
    <w:pPr>
      <w:pStyle w:val="Porat"/>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55137" w14:textId="36F12B3C" w:rsidR="00C83CDE" w:rsidRDefault="00C83CDE" w:rsidP="00C83CDE">
    <w:pPr>
      <w:pStyle w:val="Porat"/>
      <w:jc w:val="center"/>
    </w:pPr>
    <w: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C94" w14:textId="2E76221D" w:rsidR="00C83CDE" w:rsidRDefault="00C83CDE" w:rsidP="00C83CDE">
    <w:pPr>
      <w:pStyle w:val="Porat"/>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F2DE" w14:textId="77777777" w:rsidR="0089542B" w:rsidRDefault="0089542B" w:rsidP="008B57DA">
      <w:pPr>
        <w:spacing w:line="240" w:lineRule="auto"/>
      </w:pPr>
      <w:r>
        <w:separator/>
      </w:r>
    </w:p>
  </w:footnote>
  <w:footnote w:type="continuationSeparator" w:id="0">
    <w:p w14:paraId="2735CE2C" w14:textId="77777777" w:rsidR="0089542B" w:rsidRDefault="0089542B" w:rsidP="008B57D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0" w:hanging="360"/>
      </w:pPr>
      <w:rPr>
        <w:rFonts w:eastAsia="Calibri"/>
      </w:rPr>
    </w:lvl>
    <w:lvl w:ilvl="1">
      <w:start w:val="1"/>
      <w:numFmt w:val="decimal"/>
      <w:lvlText w:val="%1.%2."/>
      <w:lvlJc w:val="left"/>
      <w:pPr>
        <w:tabs>
          <w:tab w:val="num" w:pos="-360"/>
        </w:tabs>
        <w:ind w:left="432" w:hanging="432"/>
      </w:pPr>
      <w:rPr>
        <w:rFonts w:eastAsia="Calibri"/>
        <w:b w:val="0"/>
      </w:rPr>
    </w:lvl>
    <w:lvl w:ilvl="2">
      <w:start w:val="1"/>
      <w:numFmt w:val="decimal"/>
      <w:lvlText w:val="%1.%2.%3."/>
      <w:lvlJc w:val="left"/>
      <w:pPr>
        <w:tabs>
          <w:tab w:val="num" w:pos="5583"/>
        </w:tabs>
        <w:ind w:left="6807" w:hanging="504"/>
      </w:pPr>
      <w:rPr>
        <w:rFonts w:eastAsia="Calibri"/>
        <w:b w:val="0"/>
      </w:rPr>
    </w:lvl>
    <w:lvl w:ilvl="3">
      <w:start w:val="1"/>
      <w:numFmt w:val="decimal"/>
      <w:lvlText w:val="%1.%2.%3.%4."/>
      <w:lvlJc w:val="left"/>
      <w:pPr>
        <w:tabs>
          <w:tab w:val="num" w:pos="-360"/>
        </w:tabs>
        <w:ind w:left="1368" w:hanging="648"/>
      </w:pPr>
    </w:lvl>
    <w:lvl w:ilvl="4">
      <w:start w:val="1"/>
      <w:numFmt w:val="decimal"/>
      <w:lvlText w:val="%1.%2.%3.%4.%5."/>
      <w:lvlJc w:val="left"/>
      <w:pPr>
        <w:tabs>
          <w:tab w:val="num" w:pos="-360"/>
        </w:tabs>
        <w:ind w:left="1872" w:hanging="792"/>
      </w:pPr>
    </w:lvl>
    <w:lvl w:ilvl="5">
      <w:start w:val="1"/>
      <w:numFmt w:val="decimal"/>
      <w:lvlText w:val="%1.%2.%3.%4.%5.%6."/>
      <w:lvlJc w:val="left"/>
      <w:pPr>
        <w:tabs>
          <w:tab w:val="num" w:pos="-360"/>
        </w:tabs>
        <w:ind w:left="2376" w:hanging="936"/>
      </w:pPr>
    </w:lvl>
    <w:lvl w:ilvl="6">
      <w:start w:val="1"/>
      <w:numFmt w:val="decimal"/>
      <w:lvlText w:val="%1.%2.%3.%4.%5.%6.%7."/>
      <w:lvlJc w:val="left"/>
      <w:pPr>
        <w:tabs>
          <w:tab w:val="num" w:pos="-360"/>
        </w:tabs>
        <w:ind w:left="2880" w:hanging="1080"/>
      </w:pPr>
    </w:lvl>
    <w:lvl w:ilvl="7">
      <w:start w:val="1"/>
      <w:numFmt w:val="decimal"/>
      <w:lvlText w:val="%1.%2.%3.%4.%5.%6.%7.%8."/>
      <w:lvlJc w:val="left"/>
      <w:pPr>
        <w:tabs>
          <w:tab w:val="num" w:pos="-360"/>
        </w:tabs>
        <w:ind w:left="3384" w:hanging="1224"/>
      </w:pPr>
    </w:lvl>
    <w:lvl w:ilvl="8">
      <w:start w:val="1"/>
      <w:numFmt w:val="decimal"/>
      <w:lvlText w:val="%1.%2.%3.%4.%5.%6.%7.%8.%9."/>
      <w:lvlJc w:val="left"/>
      <w:pPr>
        <w:tabs>
          <w:tab w:val="num" w:pos="-360"/>
        </w:tabs>
        <w:ind w:left="396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C05AF9"/>
    <w:multiLevelType w:val="multilevel"/>
    <w:tmpl w:val="8AA44B7E"/>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FF042A"/>
    <w:multiLevelType w:val="hybridMultilevel"/>
    <w:tmpl w:val="026890D0"/>
    <w:lvl w:ilvl="0" w:tplc="0409000F">
      <w:start w:val="1"/>
      <w:numFmt w:val="decimal"/>
      <w:lvlText w:val="%1."/>
      <w:lvlJc w:val="left"/>
      <w:pPr>
        <w:ind w:left="950" w:hanging="360"/>
      </w:p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4" w15:restartNumberingAfterBreak="0">
    <w:nsid w:val="191D10CE"/>
    <w:multiLevelType w:val="multilevel"/>
    <w:tmpl w:val="B600B1F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14646F"/>
    <w:multiLevelType w:val="multilevel"/>
    <w:tmpl w:val="AA88B98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C8053B0"/>
    <w:multiLevelType w:val="hybridMultilevel"/>
    <w:tmpl w:val="6E66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21A49D4"/>
    <w:multiLevelType w:val="hybridMultilevel"/>
    <w:tmpl w:val="8000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A38B7"/>
    <w:multiLevelType w:val="hybridMultilevel"/>
    <w:tmpl w:val="E4146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15"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C52543F"/>
    <w:multiLevelType w:val="hybridMultilevel"/>
    <w:tmpl w:val="9D6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76EF1"/>
    <w:multiLevelType w:val="hybridMultilevel"/>
    <w:tmpl w:val="AAE6A7BA"/>
    <w:lvl w:ilvl="0" w:tplc="3BC0B79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5AEE2274"/>
    <w:multiLevelType w:val="multilevel"/>
    <w:tmpl w:val="F3CA1D6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640E4081"/>
    <w:multiLevelType w:val="multilevel"/>
    <w:tmpl w:val="A8262954"/>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EFE4402"/>
    <w:multiLevelType w:val="multilevel"/>
    <w:tmpl w:val="95881946"/>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5144D4F"/>
    <w:multiLevelType w:val="multilevel"/>
    <w:tmpl w:val="432ED05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6D110DE"/>
    <w:multiLevelType w:val="multilevel"/>
    <w:tmpl w:val="B57E4F3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4425467">
    <w:abstractNumId w:val="0"/>
  </w:num>
  <w:num w:numId="2" w16cid:durableId="574782684">
    <w:abstractNumId w:val="1"/>
  </w:num>
  <w:num w:numId="3" w16cid:durableId="524490190">
    <w:abstractNumId w:val="19"/>
  </w:num>
  <w:num w:numId="4" w16cid:durableId="189804579">
    <w:abstractNumId w:val="5"/>
  </w:num>
  <w:num w:numId="5" w16cid:durableId="1446197284">
    <w:abstractNumId w:val="28"/>
  </w:num>
  <w:num w:numId="6" w16cid:durableId="2092507429">
    <w:abstractNumId w:val="8"/>
  </w:num>
  <w:num w:numId="7" w16cid:durableId="269557844">
    <w:abstractNumId w:val="23"/>
  </w:num>
  <w:num w:numId="8" w16cid:durableId="2025203613">
    <w:abstractNumId w:val="20"/>
  </w:num>
  <w:num w:numId="9" w16cid:durableId="1408914580">
    <w:abstractNumId w:val="7"/>
  </w:num>
  <w:num w:numId="10" w16cid:durableId="1282495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20806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92740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300248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3162804">
    <w:abstractNumId w:val="9"/>
  </w:num>
  <w:num w:numId="15" w16cid:durableId="1729263851">
    <w:abstractNumId w:val="22"/>
  </w:num>
  <w:num w:numId="16" w16cid:durableId="405878342">
    <w:abstractNumId w:val="18"/>
  </w:num>
  <w:num w:numId="17" w16cid:durableId="126510957">
    <w:abstractNumId w:val="2"/>
  </w:num>
  <w:num w:numId="18" w16cid:durableId="879245164">
    <w:abstractNumId w:val="21"/>
  </w:num>
  <w:num w:numId="19" w16cid:durableId="303851772">
    <w:abstractNumId w:val="25"/>
  </w:num>
  <w:num w:numId="20" w16cid:durableId="379326914">
    <w:abstractNumId w:val="26"/>
  </w:num>
  <w:num w:numId="21" w16cid:durableId="1216939128">
    <w:abstractNumId w:val="24"/>
  </w:num>
  <w:num w:numId="22" w16cid:durableId="1360617914">
    <w:abstractNumId w:val="27"/>
  </w:num>
  <w:num w:numId="23" w16cid:durableId="128017096">
    <w:abstractNumId w:val="4"/>
  </w:num>
  <w:num w:numId="24" w16cid:durableId="786047800">
    <w:abstractNumId w:val="6"/>
  </w:num>
  <w:num w:numId="25" w16cid:durableId="213926566">
    <w:abstractNumId w:val="3"/>
  </w:num>
  <w:num w:numId="26" w16cid:durableId="476848170">
    <w:abstractNumId w:val="13"/>
  </w:num>
  <w:num w:numId="27" w16cid:durableId="1414743851">
    <w:abstractNumId w:val="12"/>
  </w:num>
  <w:num w:numId="28" w16cid:durableId="280695797">
    <w:abstractNumId w:val="10"/>
  </w:num>
  <w:num w:numId="29" w16cid:durableId="1321422214">
    <w:abstractNumId w:val="17"/>
  </w:num>
  <w:num w:numId="30" w16cid:durableId="3543078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12D"/>
    <w:rsid w:val="00002D66"/>
    <w:rsid w:val="00014BBD"/>
    <w:rsid w:val="00023E93"/>
    <w:rsid w:val="00053D88"/>
    <w:rsid w:val="0007612D"/>
    <w:rsid w:val="00086B26"/>
    <w:rsid w:val="000C01A1"/>
    <w:rsid w:val="000D54CF"/>
    <w:rsid w:val="000E0C6C"/>
    <w:rsid w:val="000E4814"/>
    <w:rsid w:val="000E4A27"/>
    <w:rsid w:val="000E5393"/>
    <w:rsid w:val="000F482A"/>
    <w:rsid w:val="000F5784"/>
    <w:rsid w:val="00137AFD"/>
    <w:rsid w:val="00146D9D"/>
    <w:rsid w:val="00151BC2"/>
    <w:rsid w:val="001A246A"/>
    <w:rsid w:val="001A3631"/>
    <w:rsid w:val="001A6731"/>
    <w:rsid w:val="001B673C"/>
    <w:rsid w:val="001E747A"/>
    <w:rsid w:val="00207A7B"/>
    <w:rsid w:val="002350D2"/>
    <w:rsid w:val="002540A0"/>
    <w:rsid w:val="00280285"/>
    <w:rsid w:val="002B393B"/>
    <w:rsid w:val="002D36C0"/>
    <w:rsid w:val="002E4DD2"/>
    <w:rsid w:val="002F402D"/>
    <w:rsid w:val="002F4449"/>
    <w:rsid w:val="003013C8"/>
    <w:rsid w:val="00310045"/>
    <w:rsid w:val="0031437D"/>
    <w:rsid w:val="003430D9"/>
    <w:rsid w:val="003564AB"/>
    <w:rsid w:val="003577DD"/>
    <w:rsid w:val="003775EF"/>
    <w:rsid w:val="003A2AD6"/>
    <w:rsid w:val="003A6758"/>
    <w:rsid w:val="003B7535"/>
    <w:rsid w:val="003C32EF"/>
    <w:rsid w:val="003F5B44"/>
    <w:rsid w:val="003F7716"/>
    <w:rsid w:val="00414D8D"/>
    <w:rsid w:val="00421A95"/>
    <w:rsid w:val="004272D6"/>
    <w:rsid w:val="004B00CC"/>
    <w:rsid w:val="004B5E51"/>
    <w:rsid w:val="004D0E9A"/>
    <w:rsid w:val="004E4D53"/>
    <w:rsid w:val="005270DD"/>
    <w:rsid w:val="005368CC"/>
    <w:rsid w:val="005544DD"/>
    <w:rsid w:val="00563047"/>
    <w:rsid w:val="0057684F"/>
    <w:rsid w:val="005A2EB0"/>
    <w:rsid w:val="005A4610"/>
    <w:rsid w:val="005A4E56"/>
    <w:rsid w:val="005B76F5"/>
    <w:rsid w:val="005C2B50"/>
    <w:rsid w:val="005C34B7"/>
    <w:rsid w:val="005D0081"/>
    <w:rsid w:val="005E1A83"/>
    <w:rsid w:val="005E5ACA"/>
    <w:rsid w:val="005F49EE"/>
    <w:rsid w:val="00604549"/>
    <w:rsid w:val="00617F4D"/>
    <w:rsid w:val="00627EC2"/>
    <w:rsid w:val="006343EC"/>
    <w:rsid w:val="0063559A"/>
    <w:rsid w:val="006456C0"/>
    <w:rsid w:val="00650E37"/>
    <w:rsid w:val="00673E16"/>
    <w:rsid w:val="006837AC"/>
    <w:rsid w:val="006868D1"/>
    <w:rsid w:val="006B4C2E"/>
    <w:rsid w:val="006C266F"/>
    <w:rsid w:val="006C318F"/>
    <w:rsid w:val="006D23EA"/>
    <w:rsid w:val="006D2FCA"/>
    <w:rsid w:val="006E2C43"/>
    <w:rsid w:val="007174C5"/>
    <w:rsid w:val="00721F45"/>
    <w:rsid w:val="007242E8"/>
    <w:rsid w:val="00755316"/>
    <w:rsid w:val="00777251"/>
    <w:rsid w:val="00785A87"/>
    <w:rsid w:val="007F3149"/>
    <w:rsid w:val="00802B5E"/>
    <w:rsid w:val="00810E35"/>
    <w:rsid w:val="0085200D"/>
    <w:rsid w:val="00853E63"/>
    <w:rsid w:val="0085441C"/>
    <w:rsid w:val="0089542B"/>
    <w:rsid w:val="00896244"/>
    <w:rsid w:val="008A08EA"/>
    <w:rsid w:val="008B2481"/>
    <w:rsid w:val="008B57DA"/>
    <w:rsid w:val="008C4A97"/>
    <w:rsid w:val="008F568E"/>
    <w:rsid w:val="008F5925"/>
    <w:rsid w:val="00903B2B"/>
    <w:rsid w:val="00904843"/>
    <w:rsid w:val="00922BB7"/>
    <w:rsid w:val="00924B96"/>
    <w:rsid w:val="00926EF8"/>
    <w:rsid w:val="00962E93"/>
    <w:rsid w:val="00967306"/>
    <w:rsid w:val="009A6C90"/>
    <w:rsid w:val="009C59DE"/>
    <w:rsid w:val="009F12BB"/>
    <w:rsid w:val="00A37F17"/>
    <w:rsid w:val="00A54EA4"/>
    <w:rsid w:val="00A560C3"/>
    <w:rsid w:val="00A8129D"/>
    <w:rsid w:val="00AA5082"/>
    <w:rsid w:val="00AB670E"/>
    <w:rsid w:val="00AE28ED"/>
    <w:rsid w:val="00AF4C21"/>
    <w:rsid w:val="00B00804"/>
    <w:rsid w:val="00B0308A"/>
    <w:rsid w:val="00B04E09"/>
    <w:rsid w:val="00B337A2"/>
    <w:rsid w:val="00B37D6E"/>
    <w:rsid w:val="00B53BFA"/>
    <w:rsid w:val="00B77878"/>
    <w:rsid w:val="00B8725D"/>
    <w:rsid w:val="00BE27D6"/>
    <w:rsid w:val="00BE3B9F"/>
    <w:rsid w:val="00C06025"/>
    <w:rsid w:val="00C135C8"/>
    <w:rsid w:val="00C50570"/>
    <w:rsid w:val="00C554F3"/>
    <w:rsid w:val="00C83CDE"/>
    <w:rsid w:val="00C961E4"/>
    <w:rsid w:val="00CB777D"/>
    <w:rsid w:val="00CF0099"/>
    <w:rsid w:val="00CF2D7B"/>
    <w:rsid w:val="00D00DAD"/>
    <w:rsid w:val="00D50D15"/>
    <w:rsid w:val="00D74505"/>
    <w:rsid w:val="00DE4909"/>
    <w:rsid w:val="00E21453"/>
    <w:rsid w:val="00E62FBA"/>
    <w:rsid w:val="00E63C62"/>
    <w:rsid w:val="00E71EA5"/>
    <w:rsid w:val="00E72313"/>
    <w:rsid w:val="00E80AD8"/>
    <w:rsid w:val="00E85A97"/>
    <w:rsid w:val="00E87792"/>
    <w:rsid w:val="00E97EAA"/>
    <w:rsid w:val="00ED218C"/>
    <w:rsid w:val="00ED6551"/>
    <w:rsid w:val="00EE01FE"/>
    <w:rsid w:val="00EE4956"/>
    <w:rsid w:val="00EE5692"/>
    <w:rsid w:val="00F011F1"/>
    <w:rsid w:val="00F038F1"/>
    <w:rsid w:val="00F11E11"/>
    <w:rsid w:val="00F179A6"/>
    <w:rsid w:val="00F3048A"/>
    <w:rsid w:val="00F31DD2"/>
    <w:rsid w:val="00F73C03"/>
    <w:rsid w:val="00F903A2"/>
    <w:rsid w:val="00F9407C"/>
    <w:rsid w:val="00FB0616"/>
    <w:rsid w:val="00FD3820"/>
    <w:rsid w:val="00FE107B"/>
    <w:rsid w:val="00FF0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100" w:lineRule="atLeast"/>
    </w:pPr>
    <w:rPr>
      <w:sz w:val="24"/>
      <w:szCs w:val="24"/>
      <w:lang w:eastAsia="ar-SA"/>
    </w:rPr>
  </w:style>
  <w:style w:type="paragraph" w:styleId="Antrat1">
    <w:name w:val="heading 1"/>
    <w:basedOn w:val="prastasis"/>
    <w:link w:val="Antrat1Diagrama"/>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faz">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rPr>
  </w:style>
  <w:style w:type="paragraph" w:customStyle="1" w:styleId="Index">
    <w:name w:val="Index"/>
    <w:basedOn w:val="prastasis"/>
    <w:pPr>
      <w:suppressLineNumbers/>
    </w:pPr>
    <w:rPr>
      <w:rFonts w:cs="Mangal"/>
    </w:rPr>
  </w:style>
  <w:style w:type="paragraph" w:styleId="Antrats">
    <w:name w:val="header"/>
    <w:basedOn w:val="prastasis"/>
    <w:pPr>
      <w:suppressLineNumbers/>
      <w:tabs>
        <w:tab w:val="center" w:pos="4320"/>
        <w:tab w:val="right" w:pos="8640"/>
      </w:tabs>
    </w:pPr>
    <w:rPr>
      <w:rFonts w:ascii="TimesLT" w:hAnsi="TimesLT" w:cs="TimesLT"/>
      <w:lang w:val="en-US"/>
    </w:rPr>
  </w:style>
  <w:style w:type="paragraph" w:styleId="Sraopastraipa">
    <w:name w:val="List Paragraph"/>
    <w:basedOn w:val="prastasis"/>
    <w:uiPriority w:val="34"/>
    <w:qFormat/>
    <w:pPr>
      <w:ind w:left="720"/>
    </w:pPr>
  </w:style>
  <w:style w:type="paragraph" w:styleId="Debesliotekstas">
    <w:name w:val="Balloon Text"/>
    <w:basedOn w:val="prastasis"/>
    <w:rPr>
      <w:rFonts w:ascii="Tahoma" w:hAnsi="Tahoma" w:cs="Tahoma"/>
      <w:sz w:val="16"/>
      <w:szCs w:val="16"/>
    </w:rPr>
  </w:style>
  <w:style w:type="paragraph" w:customStyle="1" w:styleId="EndnoteText1">
    <w:name w:val="Endnote Text1"/>
    <w:basedOn w:val="prastasis"/>
    <w:rPr>
      <w:sz w:val="20"/>
      <w:szCs w:val="20"/>
    </w:rPr>
  </w:style>
  <w:style w:type="paragraph" w:styleId="Pagrindinistekstas3">
    <w:name w:val="Body Text 3"/>
    <w:basedOn w:val="prastasis"/>
    <w:pPr>
      <w:tabs>
        <w:tab w:val="left" w:pos="6804"/>
      </w:tabs>
      <w:suppressAutoHyphens w:val="0"/>
      <w:spacing w:before="240"/>
    </w:pPr>
    <w:rPr>
      <w:szCs w:val="20"/>
    </w:rPr>
  </w:style>
  <w:style w:type="paragraph" w:styleId="Porat">
    <w:name w:val="footer"/>
    <w:basedOn w:val="prastasis"/>
    <w:link w:val="PoratDiagrama"/>
    <w:uiPriority w:val="99"/>
    <w:unhideWhenUsed/>
    <w:rsid w:val="008B57DA"/>
    <w:pPr>
      <w:tabs>
        <w:tab w:val="center" w:pos="4819"/>
        <w:tab w:val="right" w:pos="9638"/>
      </w:tabs>
    </w:pPr>
  </w:style>
  <w:style w:type="character" w:customStyle="1" w:styleId="PoratDiagrama">
    <w:name w:val="Poraštė Diagrama"/>
    <w:link w:val="Porat"/>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Antrat1Diagrama">
    <w:name w:val="Antraštė 1 Diagrama"/>
    <w:basedOn w:val="Numatytasispastraiposriftas"/>
    <w:link w:val="Antrat1"/>
    <w:uiPriority w:val="9"/>
    <w:rsid w:val="00CF2D7B"/>
    <w:rPr>
      <w:b/>
      <w:bCs/>
      <w:kern w:val="36"/>
      <w:sz w:val="48"/>
      <w:szCs w:val="48"/>
    </w:rPr>
  </w:style>
  <w:style w:type="character" w:customStyle="1" w:styleId="fs11">
    <w:name w:val="fs11"/>
    <w:basedOn w:val="Numatytasispastraiposriftas"/>
    <w:rsid w:val="00C83CDE"/>
  </w:style>
  <w:style w:type="paragraph" w:styleId="prastasiniatinklio">
    <w:name w:val="Normal (Web)"/>
    <w:basedOn w:val="prastasis"/>
    <w:uiPriority w:val="99"/>
    <w:semiHidden/>
    <w:unhideWhenUsed/>
    <w:rsid w:val="00310045"/>
    <w:pPr>
      <w:suppressAutoHyphens w:val="0"/>
      <w:spacing w:before="100" w:beforeAutospacing="1" w:after="100" w:afterAutospacing="1" w:line="240" w:lineRule="auto"/>
    </w:pPr>
    <w:rPr>
      <w:lang w:val="en-US" w:eastAsia="en-US"/>
    </w:rPr>
  </w:style>
  <w:style w:type="character" w:styleId="Grietas">
    <w:name w:val="Strong"/>
    <w:basedOn w:val="Numatytasispastraiposriftas"/>
    <w:uiPriority w:val="22"/>
    <w:qFormat/>
    <w:rsid w:val="00310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93518">
      <w:bodyDiv w:val="1"/>
      <w:marLeft w:val="0"/>
      <w:marRight w:val="0"/>
      <w:marTop w:val="0"/>
      <w:marBottom w:val="0"/>
      <w:divBdr>
        <w:top w:val="none" w:sz="0" w:space="0" w:color="auto"/>
        <w:left w:val="none" w:sz="0" w:space="0" w:color="auto"/>
        <w:bottom w:val="none" w:sz="0" w:space="0" w:color="auto"/>
        <w:right w:val="none" w:sz="0" w:space="0" w:color="auto"/>
      </w:divBdr>
    </w:div>
    <w:div w:id="869998402">
      <w:bodyDiv w:val="1"/>
      <w:marLeft w:val="0"/>
      <w:marRight w:val="0"/>
      <w:marTop w:val="0"/>
      <w:marBottom w:val="0"/>
      <w:divBdr>
        <w:top w:val="none" w:sz="0" w:space="0" w:color="auto"/>
        <w:left w:val="none" w:sz="0" w:space="0" w:color="auto"/>
        <w:bottom w:val="none" w:sz="0" w:space="0" w:color="auto"/>
        <w:right w:val="none" w:sz="0" w:space="0" w:color="auto"/>
      </w:divBdr>
    </w:div>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1345013014">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F2D99-DDDC-455C-957D-FB05E96E4B85}">
  <ds:schemaRefs>
    <ds:schemaRef ds:uri="http://schemas.microsoft.com/sharepoint/v3/contenttype/forms"/>
  </ds:schemaRefs>
</ds:datastoreItem>
</file>

<file path=customXml/itemProps2.xml><?xml version="1.0" encoding="utf-8"?>
<ds:datastoreItem xmlns:ds="http://schemas.openxmlformats.org/officeDocument/2006/customXml" ds:itemID="{515D388B-2DAA-4CF9-ADF8-A560ED559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5C8469-219C-43BD-AD4C-D62EEBDAB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1907</Words>
  <Characters>1088</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VP</dc:subject>
  <dc:creator>Simas.Spurgana@mil.lt</dc:creator>
  <cp:lastModifiedBy>Gediminas Banuškevičius</cp:lastModifiedBy>
  <cp:revision>4</cp:revision>
  <cp:lastPrinted>2019-10-01T05:14:00Z</cp:lastPrinted>
  <dcterms:created xsi:type="dcterms:W3CDTF">2026-06-30T10:49:00Z</dcterms:created>
  <dcterms:modified xsi:type="dcterms:W3CDTF">2026-07-10T05:29:00Z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